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2" w:rsidRPr="008D122E" w:rsidRDefault="00B7361A">
      <w:pPr>
        <w:rPr>
          <w:b/>
        </w:rPr>
      </w:pPr>
      <w:r w:rsidRPr="008D122E">
        <w:rPr>
          <w:b/>
        </w:rPr>
        <w:t>Projet de pèlerinage en Terre Sainte – Noël 2014.</w:t>
      </w:r>
    </w:p>
    <w:p w:rsidR="00B7361A" w:rsidRDefault="00B7361A" w:rsidP="00B7361A">
      <w:pPr>
        <w:jc w:val="both"/>
      </w:pPr>
    </w:p>
    <w:p w:rsidR="00B7361A" w:rsidRDefault="00B7361A" w:rsidP="00B7361A">
      <w:pPr>
        <w:jc w:val="both"/>
      </w:pPr>
      <w:r>
        <w:t xml:space="preserve">J-0 : arrivée en Palestine ; installation à </w:t>
      </w:r>
      <w:r w:rsidRPr="008D122E">
        <w:rPr>
          <w:b/>
        </w:rPr>
        <w:t>Nazareth</w:t>
      </w:r>
      <w:r>
        <w:t>.</w:t>
      </w:r>
    </w:p>
    <w:p w:rsidR="00B7361A" w:rsidRDefault="00B7361A" w:rsidP="00B7361A">
      <w:pPr>
        <w:jc w:val="both"/>
      </w:pPr>
      <w:r>
        <w:t xml:space="preserve">J-1 : </w:t>
      </w:r>
      <w:r w:rsidRPr="008D122E">
        <w:rPr>
          <w:b/>
        </w:rPr>
        <w:t>Mont Carmel</w:t>
      </w:r>
      <w:r>
        <w:t xml:space="preserve"> ; </w:t>
      </w:r>
      <w:r w:rsidRPr="008D122E">
        <w:rPr>
          <w:b/>
        </w:rPr>
        <w:t>Saint-Jean d’Acre</w:t>
      </w:r>
      <w:r>
        <w:t xml:space="preserve"> ; après-midi à </w:t>
      </w:r>
      <w:r w:rsidRPr="008D122E">
        <w:rPr>
          <w:b/>
        </w:rPr>
        <w:t>Nazareth</w:t>
      </w:r>
      <w:r>
        <w:t xml:space="preserve"> (basilique et grotte de la Nativité, synagogue, église de la Fontaine de la Sainte Vierge,</w:t>
      </w:r>
      <w:r w:rsidR="008D122E">
        <w:t xml:space="preserve"> église Saint-Joseph, église </w:t>
      </w:r>
      <w:r w:rsidR="00B85132">
        <w:t>Saint-Gabriel</w:t>
      </w:r>
      <w:r w:rsidR="008D122E">
        <w:t>, t</w:t>
      </w:r>
      <w:r>
        <w:t>ombeau du Juste, couvent des clarisses).</w:t>
      </w:r>
    </w:p>
    <w:p w:rsidR="00B7361A" w:rsidRDefault="00B7361A" w:rsidP="00B7361A">
      <w:pPr>
        <w:jc w:val="both"/>
      </w:pPr>
      <w:r>
        <w:t xml:space="preserve">J-2 : </w:t>
      </w:r>
      <w:proofErr w:type="spellStart"/>
      <w:r w:rsidRPr="008D122E">
        <w:rPr>
          <w:b/>
        </w:rPr>
        <w:t>Magdala</w:t>
      </w:r>
      <w:proofErr w:type="spellEnd"/>
      <w:r>
        <w:t xml:space="preserve"> ; </w:t>
      </w:r>
      <w:proofErr w:type="spellStart"/>
      <w:r w:rsidR="00B85132" w:rsidRPr="00B85132">
        <w:rPr>
          <w:b/>
        </w:rPr>
        <w:t>Guinossar</w:t>
      </w:r>
      <w:proofErr w:type="spellEnd"/>
      <w:r w:rsidR="00B85132">
        <w:t xml:space="preserve"> (</w:t>
      </w:r>
      <w:r>
        <w:t xml:space="preserve">promenade </w:t>
      </w:r>
      <w:r w:rsidR="008D122E">
        <w:t>en</w:t>
      </w:r>
      <w:r>
        <w:t xml:space="preserve"> bateau sur </w:t>
      </w:r>
      <w:r w:rsidRPr="008D122E">
        <w:t>le</w:t>
      </w:r>
      <w:r w:rsidRPr="008D122E">
        <w:rPr>
          <w:b/>
        </w:rPr>
        <w:t xml:space="preserve"> lac de Tibériade</w:t>
      </w:r>
      <w:r w:rsidR="00B85132" w:rsidRPr="00B85132">
        <w:t>)</w:t>
      </w:r>
      <w:r>
        <w:t xml:space="preserve"> ; </w:t>
      </w:r>
      <w:r w:rsidRPr="008D122E">
        <w:rPr>
          <w:b/>
        </w:rPr>
        <w:t>Capharnaüm</w:t>
      </w:r>
      <w:r>
        <w:t xml:space="preserve"> (synagogue, maison de saint Pierre) ; </w:t>
      </w:r>
      <w:r w:rsidRPr="008D122E">
        <w:rPr>
          <w:b/>
        </w:rPr>
        <w:t>Mont des Béatitudes </w:t>
      </w:r>
      <w:r>
        <w:t xml:space="preserve">; </w:t>
      </w:r>
      <w:proofErr w:type="spellStart"/>
      <w:r w:rsidR="008D122E">
        <w:rPr>
          <w:b/>
        </w:rPr>
        <w:t>T</w:t>
      </w:r>
      <w:r w:rsidRPr="008D122E">
        <w:rPr>
          <w:b/>
        </w:rPr>
        <w:t>abg</w:t>
      </w:r>
      <w:r w:rsidR="008D122E">
        <w:rPr>
          <w:b/>
        </w:rPr>
        <w:t>h</w:t>
      </w:r>
      <w:r w:rsidRPr="008D122E">
        <w:rPr>
          <w:b/>
        </w:rPr>
        <w:t>a</w:t>
      </w:r>
      <w:proofErr w:type="spellEnd"/>
      <w:r>
        <w:t xml:space="preserve"> ; Eglise de la </w:t>
      </w:r>
      <w:r w:rsidRPr="008D122E">
        <w:rPr>
          <w:b/>
        </w:rPr>
        <w:t>Primauté de saint Pierre</w:t>
      </w:r>
      <w:r>
        <w:t>.</w:t>
      </w:r>
    </w:p>
    <w:p w:rsidR="00B7361A" w:rsidRDefault="00B7361A" w:rsidP="00B7361A">
      <w:pPr>
        <w:jc w:val="both"/>
      </w:pPr>
      <w:r>
        <w:t xml:space="preserve">J-3 : </w:t>
      </w:r>
      <w:r w:rsidRPr="008D122E">
        <w:rPr>
          <w:b/>
        </w:rPr>
        <w:t>Cana</w:t>
      </w:r>
      <w:r>
        <w:t xml:space="preserve"> ; </w:t>
      </w:r>
      <w:r w:rsidRPr="008D122E">
        <w:rPr>
          <w:b/>
        </w:rPr>
        <w:t>Mont Thabor</w:t>
      </w:r>
      <w:r>
        <w:t xml:space="preserve"> ; descente de la Vallée du Jourdain jusqu’à la </w:t>
      </w:r>
      <w:r w:rsidRPr="008D122E">
        <w:rPr>
          <w:b/>
        </w:rPr>
        <w:t>Mer Morte</w:t>
      </w:r>
      <w:r>
        <w:t xml:space="preserve"> ; </w:t>
      </w:r>
      <w:r w:rsidRPr="008D122E">
        <w:rPr>
          <w:b/>
        </w:rPr>
        <w:t>Jéricho</w:t>
      </w:r>
      <w:r>
        <w:t xml:space="preserve"> ; </w:t>
      </w:r>
      <w:r w:rsidRPr="008D122E">
        <w:rPr>
          <w:b/>
        </w:rPr>
        <w:t>Mo</w:t>
      </w:r>
      <w:r w:rsidR="008D122E" w:rsidRPr="008D122E">
        <w:rPr>
          <w:b/>
        </w:rPr>
        <w:t>n</w:t>
      </w:r>
      <w:r w:rsidRPr="008D122E">
        <w:rPr>
          <w:b/>
        </w:rPr>
        <w:t>a</w:t>
      </w:r>
      <w:r w:rsidR="008D122E" w:rsidRPr="008D122E">
        <w:rPr>
          <w:b/>
        </w:rPr>
        <w:t>s</w:t>
      </w:r>
      <w:r w:rsidRPr="008D122E">
        <w:rPr>
          <w:b/>
        </w:rPr>
        <w:t>tère de la Quarantaine</w:t>
      </w:r>
      <w:r>
        <w:t> ;</w:t>
      </w:r>
      <w:r w:rsidR="008D122E">
        <w:t xml:space="preserve"> traversée du </w:t>
      </w:r>
      <w:r w:rsidR="008D122E" w:rsidRPr="008D122E">
        <w:rPr>
          <w:b/>
        </w:rPr>
        <w:t>désert de Judée</w:t>
      </w:r>
      <w:r w:rsidR="008D122E">
        <w:t>, et</w:t>
      </w:r>
      <w:r>
        <w:t xml:space="preserve"> arrivée à </w:t>
      </w:r>
      <w:r w:rsidRPr="008D122E">
        <w:rPr>
          <w:b/>
        </w:rPr>
        <w:t>Jérusalem</w:t>
      </w:r>
      <w:r>
        <w:t>.</w:t>
      </w:r>
    </w:p>
    <w:p w:rsidR="00B7361A" w:rsidRDefault="00B7361A" w:rsidP="00B7361A">
      <w:pPr>
        <w:jc w:val="both"/>
      </w:pPr>
      <w:r>
        <w:t xml:space="preserve">J-4 : </w:t>
      </w:r>
      <w:proofErr w:type="spellStart"/>
      <w:r w:rsidRPr="008D122E">
        <w:rPr>
          <w:b/>
        </w:rPr>
        <w:t>Ein</w:t>
      </w:r>
      <w:proofErr w:type="spellEnd"/>
      <w:r w:rsidRPr="008D122E">
        <w:rPr>
          <w:b/>
        </w:rPr>
        <w:t xml:space="preserve"> </w:t>
      </w:r>
      <w:proofErr w:type="spellStart"/>
      <w:r w:rsidRPr="008D122E">
        <w:rPr>
          <w:b/>
        </w:rPr>
        <w:t>Karem</w:t>
      </w:r>
      <w:proofErr w:type="spellEnd"/>
      <w:r w:rsidRPr="008D122E">
        <w:rPr>
          <w:b/>
        </w:rPr>
        <w:t xml:space="preserve"> </w:t>
      </w:r>
      <w:r>
        <w:t xml:space="preserve">(église </w:t>
      </w:r>
      <w:r w:rsidR="008D122E">
        <w:t xml:space="preserve">saint Jean-Baptiste, sanctuaire </w:t>
      </w:r>
      <w:r>
        <w:t xml:space="preserve">de la Visitation) ; </w:t>
      </w:r>
      <w:r w:rsidRPr="008D122E">
        <w:rPr>
          <w:b/>
        </w:rPr>
        <w:t>Bethléem</w:t>
      </w:r>
      <w:r>
        <w:t xml:space="preserve"> (basilique et grotte de la Nativité, </w:t>
      </w:r>
      <w:r w:rsidR="008D122E">
        <w:t xml:space="preserve">grotte du lait, </w:t>
      </w:r>
      <w:r>
        <w:t xml:space="preserve">champ des bergers, </w:t>
      </w:r>
      <w:r w:rsidR="008D122E">
        <w:t xml:space="preserve">église orthodoxe, </w:t>
      </w:r>
      <w:r>
        <w:t>cloître de saint Jérôme).</w:t>
      </w:r>
    </w:p>
    <w:p w:rsidR="00B7361A" w:rsidRDefault="00B7361A" w:rsidP="00B7361A">
      <w:pPr>
        <w:jc w:val="both"/>
      </w:pPr>
      <w:r>
        <w:t xml:space="preserve">J-5 : </w:t>
      </w:r>
      <w:r w:rsidRPr="008D122E">
        <w:rPr>
          <w:b/>
        </w:rPr>
        <w:t>Mont des Oliviers</w:t>
      </w:r>
      <w:r>
        <w:t xml:space="preserve"> (mosquée de l’Ascension, </w:t>
      </w:r>
      <w:proofErr w:type="spellStart"/>
      <w:r>
        <w:t>Eleona</w:t>
      </w:r>
      <w:proofErr w:type="spellEnd"/>
      <w:r>
        <w:t xml:space="preserve">, église </w:t>
      </w:r>
      <w:proofErr w:type="spellStart"/>
      <w:r>
        <w:t>Dominus</w:t>
      </w:r>
      <w:proofErr w:type="spellEnd"/>
      <w:r>
        <w:t xml:space="preserve"> </w:t>
      </w:r>
      <w:proofErr w:type="spellStart"/>
      <w:r>
        <w:t>flevit</w:t>
      </w:r>
      <w:proofErr w:type="spellEnd"/>
      <w:r>
        <w:t xml:space="preserve">, tombeau de Marie) ; passage dans le Souk, le </w:t>
      </w:r>
      <w:proofErr w:type="spellStart"/>
      <w:r w:rsidRPr="008D122E">
        <w:rPr>
          <w:b/>
        </w:rPr>
        <w:t>Cardo</w:t>
      </w:r>
      <w:proofErr w:type="spellEnd"/>
      <w:r>
        <w:t xml:space="preserve"> ; </w:t>
      </w:r>
      <w:r w:rsidRPr="008D122E">
        <w:rPr>
          <w:b/>
        </w:rPr>
        <w:t>Mont Sion</w:t>
      </w:r>
      <w:r>
        <w:t xml:space="preserve"> (tombe</w:t>
      </w:r>
      <w:bookmarkStart w:id="0" w:name="_GoBack"/>
      <w:bookmarkEnd w:id="0"/>
      <w:r>
        <w:t xml:space="preserve">au de David, Cénacle, église de la Dormition, saint Pierre en </w:t>
      </w:r>
      <w:proofErr w:type="spellStart"/>
      <w:r>
        <w:t>Gallicante</w:t>
      </w:r>
      <w:proofErr w:type="spellEnd"/>
      <w:r>
        <w:t xml:space="preserve">) ; heure sainte à </w:t>
      </w:r>
      <w:r w:rsidRPr="008D122E">
        <w:rPr>
          <w:b/>
        </w:rPr>
        <w:t>Gethsémani</w:t>
      </w:r>
      <w:r>
        <w:t>.</w:t>
      </w:r>
    </w:p>
    <w:p w:rsidR="00B7361A" w:rsidRDefault="00B7361A" w:rsidP="00B7361A">
      <w:pPr>
        <w:jc w:val="both"/>
      </w:pPr>
      <w:r>
        <w:t xml:space="preserve">J-6 : </w:t>
      </w:r>
      <w:r w:rsidRPr="008D122E">
        <w:rPr>
          <w:b/>
        </w:rPr>
        <w:t>Piscine probatique</w:t>
      </w:r>
      <w:r>
        <w:t xml:space="preserve"> ; église </w:t>
      </w:r>
      <w:r w:rsidRPr="008D122E">
        <w:rPr>
          <w:b/>
        </w:rPr>
        <w:t>sainte Anne</w:t>
      </w:r>
      <w:r>
        <w:t xml:space="preserve"> ; Chemin de Croix sur la </w:t>
      </w:r>
      <w:r w:rsidRPr="008D122E">
        <w:rPr>
          <w:b/>
        </w:rPr>
        <w:t>Via dolorosa</w:t>
      </w:r>
      <w:r>
        <w:t> ;</w:t>
      </w:r>
      <w:r w:rsidR="008D122E">
        <w:t xml:space="preserve"> </w:t>
      </w:r>
      <w:r w:rsidR="008D122E">
        <w:rPr>
          <w:b/>
        </w:rPr>
        <w:t>Saint-</w:t>
      </w:r>
      <w:r w:rsidR="008D122E" w:rsidRPr="008D122E">
        <w:rPr>
          <w:b/>
        </w:rPr>
        <w:t>Sépulcre</w:t>
      </w:r>
      <w:r w:rsidR="008D122E">
        <w:t xml:space="preserve"> ; </w:t>
      </w:r>
      <w:r w:rsidR="008D122E" w:rsidRPr="008D122E">
        <w:rPr>
          <w:b/>
        </w:rPr>
        <w:t>Ecce homo</w:t>
      </w:r>
      <w:r w:rsidR="008D122E">
        <w:t xml:space="preserve"> et </w:t>
      </w:r>
      <w:proofErr w:type="spellStart"/>
      <w:r w:rsidR="008D122E" w:rsidRPr="008D122E">
        <w:rPr>
          <w:b/>
        </w:rPr>
        <w:t>Lithostrotos</w:t>
      </w:r>
      <w:proofErr w:type="spellEnd"/>
      <w:r w:rsidR="008D122E">
        <w:t> ; procession des latins au Saint-Sépulcre ; possibilité d’une nuit au Saint-Sépulcre.</w:t>
      </w:r>
    </w:p>
    <w:p w:rsidR="008D122E" w:rsidRDefault="008D122E" w:rsidP="00B7361A">
      <w:pPr>
        <w:jc w:val="both"/>
      </w:pPr>
      <w:r>
        <w:t xml:space="preserve">J-7 : </w:t>
      </w:r>
      <w:r w:rsidRPr="008D122E">
        <w:rPr>
          <w:b/>
        </w:rPr>
        <w:t>Mur des Lamentations </w:t>
      </w:r>
      <w:r>
        <w:t xml:space="preserve">; </w:t>
      </w:r>
      <w:r w:rsidRPr="008D122E">
        <w:rPr>
          <w:b/>
        </w:rPr>
        <w:t>esplanade</w:t>
      </w:r>
      <w:r>
        <w:t xml:space="preserve"> des mosquées ; </w:t>
      </w:r>
      <w:r w:rsidR="00B85132" w:rsidRPr="00B85132">
        <w:rPr>
          <w:b/>
        </w:rPr>
        <w:t>Institut du Temple</w:t>
      </w:r>
      <w:r w:rsidR="00B85132">
        <w:t xml:space="preserve"> ; </w:t>
      </w:r>
      <w:r>
        <w:t>après-midi libre dans Jérusalem.</w:t>
      </w:r>
    </w:p>
    <w:p w:rsidR="008D122E" w:rsidRDefault="008D122E" w:rsidP="00B7361A">
      <w:pPr>
        <w:jc w:val="both"/>
      </w:pPr>
      <w:r>
        <w:t xml:space="preserve">J-8 : </w:t>
      </w:r>
      <w:r w:rsidRPr="008D122E">
        <w:rPr>
          <w:b/>
        </w:rPr>
        <w:t>Béthanie</w:t>
      </w:r>
      <w:r>
        <w:t xml:space="preserve"> (église et tombeau de Lazare) ; </w:t>
      </w:r>
      <w:r w:rsidRPr="008D122E">
        <w:rPr>
          <w:b/>
        </w:rPr>
        <w:t>Emmaüs</w:t>
      </w:r>
      <w:r w:rsidR="00847D94">
        <w:rPr>
          <w:b/>
        </w:rPr>
        <w:t xml:space="preserve"> </w:t>
      </w:r>
      <w:r w:rsidR="00847D94" w:rsidRPr="00847D94">
        <w:t>(église des croisés)</w:t>
      </w:r>
      <w:r>
        <w:t> ; départ</w:t>
      </w:r>
    </w:p>
    <w:sectPr w:rsidR="008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1A"/>
    <w:rsid w:val="00760D32"/>
    <w:rsid w:val="00847D94"/>
    <w:rsid w:val="008D122E"/>
    <w:rsid w:val="00B7361A"/>
    <w:rsid w:val="00B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Renard</dc:creator>
  <cp:lastModifiedBy>Arnaud Renard</cp:lastModifiedBy>
  <cp:revision>2</cp:revision>
  <dcterms:created xsi:type="dcterms:W3CDTF">2013-11-07T17:11:00Z</dcterms:created>
  <dcterms:modified xsi:type="dcterms:W3CDTF">2013-11-07T17:39:00Z</dcterms:modified>
</cp:coreProperties>
</file>